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1A889" w14:textId="77777777" w:rsidR="00CD43A6" w:rsidRDefault="00CD43A6" w:rsidP="00CD43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</w:t>
      </w:r>
    </w:p>
    <w:p w14:paraId="32BB511C" w14:textId="77777777" w:rsidR="00CD43A6" w:rsidRDefault="00CD43A6" w:rsidP="00CD43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раскрытия информации акционерными обществами, акции</w:t>
      </w:r>
    </w:p>
    <w:p w14:paraId="572361A2" w14:textId="77777777" w:rsidR="00CD43A6" w:rsidRDefault="00CD43A6" w:rsidP="00CD43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уставных капиталах которых находятся в государственной</w:t>
      </w:r>
    </w:p>
    <w:p w14:paraId="0365621E" w14:textId="77777777" w:rsidR="00CD43A6" w:rsidRDefault="00CD43A6" w:rsidP="00CD43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или муниципальной собственности</w:t>
      </w:r>
    </w:p>
    <w:p w14:paraId="6371B957" w14:textId="5FC0AC18" w:rsidR="00CD43A6" w:rsidRDefault="003E1468" w:rsidP="003E146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3</w:t>
      </w:r>
      <w:r w:rsidR="007B586B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="00867037">
        <w:rPr>
          <w:rFonts w:ascii="Arial" w:hAnsi="Arial" w:cs="Arial"/>
          <w:sz w:val="20"/>
          <w:szCs w:val="20"/>
        </w:rPr>
        <w:t>03</w:t>
      </w:r>
      <w:r>
        <w:rPr>
          <w:rFonts w:ascii="Arial" w:hAnsi="Arial" w:cs="Arial"/>
          <w:sz w:val="20"/>
          <w:szCs w:val="20"/>
        </w:rPr>
        <w:t>.202</w:t>
      </w:r>
      <w:r w:rsidR="00867037">
        <w:rPr>
          <w:rFonts w:ascii="Arial" w:hAnsi="Arial" w:cs="Arial"/>
          <w:sz w:val="20"/>
          <w:szCs w:val="20"/>
        </w:rPr>
        <w:t>6</w:t>
      </w:r>
    </w:p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433"/>
        <w:gridCol w:w="3781"/>
      </w:tblGrid>
      <w:tr w:rsidR="00CD43A6" w14:paraId="5FD3D405" w14:textId="77777777" w:rsidTr="004911A1">
        <w:trPr>
          <w:trHeight w:val="2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03166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Общая характеристика акционерного общества, акции которого находятся в государственной или муниципальной собственности (АО)</w:t>
            </w:r>
          </w:p>
        </w:tc>
      </w:tr>
      <w:tr w:rsidR="00CD43A6" w14:paraId="67475663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9A5F9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11959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Полное наименование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647A4" w14:textId="77777777" w:rsidR="00CD43A6" w:rsidRPr="008B3D6C" w:rsidRDefault="00B3021D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>Публичное акционерное общество «Специализированный застройщик «Орелстрой»</w:t>
            </w:r>
          </w:p>
        </w:tc>
      </w:tr>
      <w:tr w:rsidR="00CD43A6" w14:paraId="71E005E0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9FEE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42C05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Почтовый адрес и адрес местонахождения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9A8B1" w14:textId="77777777" w:rsidR="00B3021D" w:rsidRPr="008B3D6C" w:rsidRDefault="00B3021D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 xml:space="preserve">302002, ОРЛОВСКАЯ ОБЛАСТЬ, Г ОРЁЛ, ПЛ МИРА, Д. 7Г </w:t>
            </w:r>
          </w:p>
          <w:p w14:paraId="42A93EEE" w14:textId="77777777" w:rsidR="00CD43A6" w:rsidRPr="008B3D6C" w:rsidRDefault="00B3021D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>ОРЛОВСКАЯ ОБЛАСТЬ, Г.О. ГОРОД ОРЁЛ, Г ОРЁЛ</w:t>
            </w:r>
          </w:p>
        </w:tc>
      </w:tr>
      <w:tr w:rsidR="00CD43A6" w14:paraId="4BB679D5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4E6547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014DB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Основной государственный регистрационный номер (ОГРН)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7CFB02" w14:textId="77777777" w:rsidR="00CD43A6" w:rsidRPr="008B3D6C" w:rsidRDefault="00B3021D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>1025700764363</w:t>
            </w:r>
          </w:p>
        </w:tc>
      </w:tr>
      <w:tr w:rsidR="00CD43A6" w14:paraId="6AA0FFDF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CAED4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BDBAD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сайта АО в информационно-телекоммуникационной сети "Интернет"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73B76" w14:textId="77777777" w:rsidR="00CD43A6" w:rsidRPr="008B3D6C" w:rsidRDefault="00B3021D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http://www.orelstroy.ru</w:t>
            </w:r>
          </w:p>
        </w:tc>
      </w:tr>
      <w:tr w:rsidR="00CD43A6" w14:paraId="104B70EB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4FE54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DC112" w14:textId="28624132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управления АО</w:t>
            </w:r>
            <w:r w:rsidR="00E839BE" w:rsidRPr="00D80541">
              <w:rPr>
                <w:rFonts w:ascii="Arial" w:hAnsi="Arial" w:cs="Arial"/>
                <w:sz w:val="20"/>
                <w:szCs w:val="20"/>
              </w:rPr>
              <w:t xml:space="preserve"> на 3</w:t>
            </w:r>
            <w:r w:rsidR="00BE3D51">
              <w:rPr>
                <w:rFonts w:ascii="Arial" w:hAnsi="Arial" w:cs="Arial"/>
                <w:sz w:val="20"/>
                <w:szCs w:val="20"/>
              </w:rPr>
              <w:t>1</w:t>
            </w:r>
            <w:r w:rsidR="00E839BE" w:rsidRPr="00D80541">
              <w:rPr>
                <w:rFonts w:ascii="Arial" w:hAnsi="Arial" w:cs="Arial"/>
                <w:sz w:val="20"/>
                <w:szCs w:val="20"/>
              </w:rPr>
              <w:t>.</w:t>
            </w:r>
            <w:r w:rsidR="00867037">
              <w:rPr>
                <w:rFonts w:ascii="Arial" w:hAnsi="Arial" w:cs="Arial"/>
                <w:sz w:val="20"/>
                <w:szCs w:val="20"/>
              </w:rPr>
              <w:t>03</w:t>
            </w:r>
            <w:r w:rsidR="00E839BE" w:rsidRPr="00D80541">
              <w:rPr>
                <w:rFonts w:ascii="Arial" w:hAnsi="Arial" w:cs="Arial"/>
                <w:sz w:val="20"/>
                <w:szCs w:val="20"/>
              </w:rPr>
              <w:t>.202</w:t>
            </w:r>
            <w:r w:rsidR="0086703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84A03D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сведения о единоличном исполнительном органе (Ф.И.О., наименование органа и реквизиты решения о его образовании);</w:t>
            </w:r>
          </w:p>
          <w:p w14:paraId="0D040FB1" w14:textId="77777777" w:rsidR="00B3021D" w:rsidRDefault="00B3021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BD1988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данные о составе совета директоров (наблюдательного совета), в том числе о представителях интересов Российской Федерации, субъектов Российской Федерации, муниципальных образований</w:t>
            </w:r>
          </w:p>
          <w:p w14:paraId="67F75EB8" w14:textId="77777777" w:rsidR="00F86E8D" w:rsidRDefault="00F86E8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F78A62" w14:textId="77777777" w:rsidR="00F86E8D" w:rsidRDefault="00F86E8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215B41" w14:textId="77777777" w:rsidR="00F86E8D" w:rsidRDefault="00F86E8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16537F" w14:textId="77777777" w:rsidR="00F86E8D" w:rsidRDefault="00F86E8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2B8EC7" w14:textId="77777777" w:rsidR="00F86E8D" w:rsidRDefault="00F86E8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304064" w14:textId="77777777" w:rsidR="00F86E8D" w:rsidRDefault="00F86E8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1DA119" w14:textId="6822062C" w:rsidR="00F86E8D" w:rsidRDefault="00F86E8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53BFD0" w14:textId="37E1D92D" w:rsidR="00867037" w:rsidRDefault="00867037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555369" w14:textId="3621CB4F" w:rsidR="00867037" w:rsidRDefault="00867037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815C35" w14:textId="77777777" w:rsidR="00867037" w:rsidRDefault="00867037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79E839" w14:textId="1EFD5C76" w:rsidR="00F86E8D" w:rsidRDefault="00F86E8D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AB05F" w14:textId="2891ACBA" w:rsidR="00F86E8D" w:rsidRDefault="00F86E8D" w:rsidP="0086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AD19C2" w14:textId="77777777" w:rsidR="00CD43A6" w:rsidRPr="008B3D6C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2C1FB06" w14:textId="77777777" w:rsidR="00157E40" w:rsidRPr="008B3D6C" w:rsidRDefault="00157E40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 xml:space="preserve">Управляющий директор: </w:t>
            </w:r>
          </w:p>
          <w:p w14:paraId="36C7DCF6" w14:textId="2DA063D9" w:rsidR="00B3021D" w:rsidRPr="008B3D6C" w:rsidRDefault="00B3021D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>Гефель Владислав Владимирович; Протокол №</w:t>
            </w:r>
            <w:r w:rsidR="00867037">
              <w:rPr>
                <w:rFonts w:ascii="Arial" w:hAnsi="Arial" w:cs="Arial"/>
                <w:sz w:val="18"/>
                <w:szCs w:val="18"/>
              </w:rPr>
              <w:t>4</w:t>
            </w:r>
            <w:r w:rsidRPr="008B3D6C">
              <w:rPr>
                <w:rFonts w:ascii="Arial" w:hAnsi="Arial" w:cs="Arial"/>
                <w:sz w:val="18"/>
                <w:szCs w:val="18"/>
              </w:rPr>
              <w:t xml:space="preserve"> заседания Совета директоров ПАО «СЗ «Орелстрой» от </w:t>
            </w:r>
            <w:r w:rsidR="009D60B4">
              <w:rPr>
                <w:rFonts w:ascii="Arial" w:hAnsi="Arial" w:cs="Arial"/>
                <w:sz w:val="18"/>
                <w:szCs w:val="18"/>
              </w:rPr>
              <w:t>1</w:t>
            </w:r>
            <w:r w:rsidR="00867037">
              <w:rPr>
                <w:rFonts w:ascii="Arial" w:hAnsi="Arial" w:cs="Arial"/>
                <w:sz w:val="18"/>
                <w:szCs w:val="18"/>
              </w:rPr>
              <w:t>2</w:t>
            </w:r>
            <w:r w:rsidR="009D60B4">
              <w:rPr>
                <w:rFonts w:ascii="Arial" w:hAnsi="Arial" w:cs="Arial"/>
                <w:sz w:val="18"/>
                <w:szCs w:val="18"/>
              </w:rPr>
              <w:t>.03.202</w:t>
            </w:r>
            <w:r w:rsidR="00867037">
              <w:rPr>
                <w:rFonts w:ascii="Arial" w:hAnsi="Arial" w:cs="Arial"/>
                <w:sz w:val="18"/>
                <w:szCs w:val="18"/>
              </w:rPr>
              <w:t>6</w:t>
            </w:r>
            <w:r w:rsidR="009D60B4">
              <w:rPr>
                <w:rFonts w:ascii="Arial" w:hAnsi="Arial" w:cs="Arial"/>
                <w:sz w:val="18"/>
                <w:szCs w:val="18"/>
              </w:rPr>
              <w:t>г</w:t>
            </w:r>
            <w:r w:rsidRPr="008B3D6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74A3A8" w14:textId="77777777" w:rsidR="00061C7A" w:rsidRDefault="00061C7A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B73927" w14:textId="77777777" w:rsidR="00157E40" w:rsidRPr="008B3D6C" w:rsidRDefault="00157E40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>Состав Совета директоров:</w:t>
            </w:r>
          </w:p>
          <w:p w14:paraId="71A81AEA" w14:textId="77777777" w:rsidR="00867037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F86E8D">
              <w:rPr>
                <w:rFonts w:ascii="Arial" w:hAnsi="Arial" w:cs="Arial"/>
                <w:sz w:val="20"/>
                <w:szCs w:val="20"/>
              </w:rPr>
              <w:t>Бреев Александр Викторович</w:t>
            </w:r>
          </w:p>
          <w:p w14:paraId="591D877B" w14:textId="77777777" w:rsidR="00867037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Борисова Татьяна Владимировна</w:t>
            </w:r>
          </w:p>
          <w:p w14:paraId="5CE358EA" w14:textId="77777777" w:rsidR="00867037" w:rsidRPr="00F86E8D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Бударин Александр Юрьевич</w:t>
            </w:r>
          </w:p>
          <w:p w14:paraId="18D7040B" w14:textId="77777777" w:rsidR="00867037" w:rsidRPr="00F86E8D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E8D">
              <w:rPr>
                <w:rFonts w:ascii="Arial" w:hAnsi="Arial" w:cs="Arial"/>
                <w:sz w:val="20"/>
                <w:szCs w:val="20"/>
              </w:rPr>
              <w:t>- Гургунаев Омар Арабиевич</w:t>
            </w:r>
          </w:p>
          <w:p w14:paraId="0BC2D737" w14:textId="77777777" w:rsidR="00867037" w:rsidRPr="00F86E8D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E8D">
              <w:rPr>
                <w:rFonts w:ascii="Arial" w:hAnsi="Arial" w:cs="Arial"/>
                <w:sz w:val="20"/>
                <w:szCs w:val="20"/>
              </w:rPr>
              <w:t>- Колесов Григорий Васильевич</w:t>
            </w:r>
          </w:p>
          <w:p w14:paraId="4CC71BD1" w14:textId="77777777" w:rsidR="00867037" w:rsidRPr="00F86E8D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E8D">
              <w:rPr>
                <w:rFonts w:ascii="Arial" w:hAnsi="Arial" w:cs="Arial"/>
                <w:sz w:val="20"/>
                <w:szCs w:val="20"/>
              </w:rPr>
              <w:t>- Мигутцкий Олег Юрьевич</w:t>
            </w:r>
          </w:p>
          <w:p w14:paraId="0D82FBAB" w14:textId="77777777" w:rsidR="00867037" w:rsidRPr="00F86E8D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E8D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6E8D">
              <w:rPr>
                <w:rFonts w:ascii="Arial" w:hAnsi="Arial" w:cs="Arial"/>
                <w:sz w:val="20"/>
                <w:szCs w:val="20"/>
              </w:rPr>
              <w:t>Платонова Ольга Юрьевна (представитель интересов Орловской области)</w:t>
            </w:r>
          </w:p>
          <w:p w14:paraId="74FD8152" w14:textId="77777777" w:rsidR="00867037" w:rsidRPr="00F86E8D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E8D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Субботин Алексей Сергеевич</w:t>
            </w:r>
          </w:p>
          <w:p w14:paraId="3C571B74" w14:textId="77777777" w:rsidR="00867037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E8D">
              <w:rPr>
                <w:rFonts w:ascii="Arial" w:hAnsi="Arial" w:cs="Arial"/>
                <w:sz w:val="20"/>
                <w:szCs w:val="20"/>
              </w:rPr>
              <w:t>(представитель интересов Орловской области)</w:t>
            </w:r>
          </w:p>
          <w:p w14:paraId="0511A09E" w14:textId="4B6E92C2" w:rsidR="00F86E8D" w:rsidRPr="008B3D6C" w:rsidRDefault="00867037" w:rsidP="008670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86E8D">
              <w:rPr>
                <w:rFonts w:ascii="Arial" w:hAnsi="Arial" w:cs="Arial"/>
                <w:sz w:val="20"/>
                <w:szCs w:val="20"/>
              </w:rPr>
              <w:t>- Цыплаков Алексей Иванович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D43A6" w14:paraId="56FF73FA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379E98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C020A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наличии материалов (документов), характеризующих краткосрочное, среднесрочное и долгосрочное стратегическое и программное развитие АО (реквизиты решения об утверждении бизнес-плана, стратегии развития и иных документов и наименование органа, принявшего такое решение)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704CA" w14:textId="77777777" w:rsidR="00CD43A6" w:rsidRPr="008B3D6C" w:rsidRDefault="00061C7A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Отсутствуют</w:t>
            </w:r>
          </w:p>
        </w:tc>
      </w:tr>
      <w:tr w:rsidR="00CD43A6" w14:paraId="0AD89E5E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1194F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4BD39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введении в отношении АО процедуры, применяемой в деле о банкротстве (наименование процедуры, дата и номер судебного решения)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DBFF29" w14:textId="77777777" w:rsidR="00CD43A6" w:rsidRPr="008B3D6C" w:rsidRDefault="00061C7A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Процедура не вводилась</w:t>
            </w:r>
          </w:p>
        </w:tc>
      </w:tr>
      <w:tr w:rsidR="00CD43A6" w14:paraId="2F7D2194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020CA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6B867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уставного капитала АО, тыс. рублей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D2B26" w14:textId="77C65CE1" w:rsidR="00CD43A6" w:rsidRPr="008B3D6C" w:rsidRDefault="00157E40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>400109</w:t>
            </w:r>
          </w:p>
        </w:tc>
      </w:tr>
      <w:tr w:rsidR="00CD43A6" w14:paraId="3EC6B6D5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7DFD42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9CCA7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Общее количество, номинальная стоимость и категории выпущенных акций, шт.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DD1049" w14:textId="3BF13AB6" w:rsidR="00CD43A6" w:rsidRPr="008B3D6C" w:rsidRDefault="00157E40" w:rsidP="009A64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>222902 обыкновенны</w:t>
            </w:r>
            <w:r w:rsidR="00CF0595">
              <w:rPr>
                <w:rFonts w:ascii="Arial" w:hAnsi="Arial" w:cs="Arial"/>
                <w:sz w:val="18"/>
                <w:szCs w:val="18"/>
              </w:rPr>
              <w:t>х</w:t>
            </w:r>
            <w:r w:rsidRPr="008B3D6C">
              <w:rPr>
                <w:rFonts w:ascii="Arial" w:hAnsi="Arial" w:cs="Arial"/>
                <w:sz w:val="18"/>
                <w:szCs w:val="18"/>
              </w:rPr>
              <w:t xml:space="preserve"> акци</w:t>
            </w:r>
            <w:r w:rsidR="001A3D29">
              <w:rPr>
                <w:rFonts w:ascii="Arial" w:hAnsi="Arial" w:cs="Arial"/>
                <w:sz w:val="18"/>
                <w:szCs w:val="18"/>
              </w:rPr>
              <w:t>и</w:t>
            </w:r>
            <w:r w:rsidRPr="008B3D6C">
              <w:rPr>
                <w:rFonts w:ascii="Arial" w:hAnsi="Arial" w:cs="Arial"/>
                <w:sz w:val="18"/>
                <w:szCs w:val="18"/>
              </w:rPr>
              <w:t xml:space="preserve"> номинальной стоимостью 1795 руб. каждая</w:t>
            </w:r>
          </w:p>
        </w:tc>
      </w:tr>
      <w:tr w:rsidR="00CD43A6" w:rsidRPr="00867037" w14:paraId="3B760D0E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0DBF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2D98F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реестродержателе АО с указанием наименования, адреса местонахождения, почтового адреса, адреса сайта в информационно-телекоммуникационной сети "Интернет"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C12C73" w14:textId="77777777" w:rsidR="00CD43A6" w:rsidRPr="008B3D6C" w:rsidRDefault="00157E40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 xml:space="preserve">АКЦИОНЕРНОЕ ОБЩЕСТВО "РЕЕСТР" </w:t>
            </w:r>
          </w:p>
          <w:p w14:paraId="38D30807" w14:textId="77777777" w:rsidR="00157E40" w:rsidRPr="008B3D6C" w:rsidRDefault="00157E40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D6C">
              <w:rPr>
                <w:rFonts w:ascii="Arial" w:hAnsi="Arial" w:cs="Arial"/>
                <w:sz w:val="18"/>
                <w:szCs w:val="18"/>
              </w:rPr>
              <w:t>Место нахождения: 129090, г. Москва, Большой Балканский пер., д. 20, стр. 1. Почтовый адрес: 129090, г. Москва, Большой Балканский пер., д. 20, стр. 1.</w:t>
            </w:r>
          </w:p>
          <w:p w14:paraId="12E7BCA1" w14:textId="77777777" w:rsidR="00157E40" w:rsidRPr="00DD621B" w:rsidRDefault="00D60BFA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t>e</w:t>
            </w:r>
            <w:r w:rsidRPr="00DD621B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t>mail</w:t>
            </w:r>
            <w:r w:rsidRPr="00DD621B">
              <w:rPr>
                <w:rFonts w:ascii="Arial" w:eastAsia="Calibri" w:hAnsi="Arial" w:cs="Arial"/>
                <w:sz w:val="18"/>
                <w:szCs w:val="18"/>
              </w:rPr>
              <w:t>:</w:t>
            </w:r>
            <w:r w:rsidR="008B3D6C" w:rsidRPr="00DD621B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="008B3D6C"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t>reestr</w:t>
            </w:r>
            <w:proofErr w:type="spellEnd"/>
            <w:r w:rsidR="008B3D6C" w:rsidRPr="00DD621B">
              <w:rPr>
                <w:rFonts w:ascii="Arial" w:eastAsia="Calibri" w:hAnsi="Arial" w:cs="Arial"/>
                <w:sz w:val="18"/>
                <w:szCs w:val="18"/>
              </w:rPr>
              <w:t>@</w:t>
            </w:r>
            <w:proofErr w:type="spellStart"/>
            <w:r w:rsidR="008B3D6C"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t>aoreestr</w:t>
            </w:r>
            <w:proofErr w:type="spellEnd"/>
            <w:r w:rsidR="008B3D6C" w:rsidRPr="00DD621B">
              <w:rPr>
                <w:rFonts w:ascii="Arial" w:eastAsia="Calibri" w:hAnsi="Arial" w:cs="Arial"/>
                <w:sz w:val="18"/>
                <w:szCs w:val="18"/>
              </w:rPr>
              <w:t>.</w:t>
            </w:r>
            <w:proofErr w:type="spellStart"/>
            <w:r w:rsidR="008B3D6C">
              <w:rPr>
                <w:rFonts w:ascii="Arial" w:eastAsia="Calibri" w:hAnsi="Arial" w:cs="Arial"/>
                <w:sz w:val="18"/>
                <w:szCs w:val="18"/>
                <w:lang w:val="en-US"/>
              </w:rPr>
              <w:t>ru</w:t>
            </w:r>
            <w:proofErr w:type="spellEnd"/>
            <w:r w:rsidR="008B3D6C" w:rsidRPr="00DD621B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  <w:r w:rsidRPr="00DD621B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  <w:p w14:paraId="5F3C15EC" w14:textId="77777777" w:rsidR="00157E40" w:rsidRPr="00157E40" w:rsidRDefault="008B3D6C" w:rsidP="004911A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B3D6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(</w: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fldChar w:fldCharType="begin"/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instrText xml:space="preserve"> </w:instrTex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instrText>MERGEFIELD</w:instrTex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instrText xml:space="preserve">  </w:instrTex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instrText>RegistratorName</w:instrTex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instrText xml:space="preserve">  \* </w:instrTex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instrText>MERGEFORMAT</w:instrTex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instrText xml:space="preserve"> </w:instrTex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fldChar w:fldCharType="separate"/>
            </w:r>
            <w:r w:rsidR="00157E40" w:rsidRPr="00157E40">
              <w:rPr>
                <w:rFonts w:ascii="Arial" w:eastAsia="Calibri" w:hAnsi="Arial" w:cs="Arial"/>
                <w:bCs/>
                <w:sz w:val="18"/>
                <w:szCs w:val="18"/>
              </w:rPr>
              <w:t>ФИЛИАЛ "ОРЕЛ-РЕЕСТР" АКЦИОНЕРНОГО ОБЩЕСТВА "РЕЕСТР</w: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"</w:t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fldChar w:fldCharType="end"/>
            </w:r>
            <w:r w:rsidR="00157E40" w:rsidRPr="00157E4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1F21E9BC" w14:textId="77777777" w:rsidR="008B3D6C" w:rsidRDefault="00157E40" w:rsidP="004911A1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157E40">
              <w:rPr>
                <w:rFonts w:ascii="Arial" w:eastAsia="Calibri" w:hAnsi="Arial" w:cs="Arial"/>
                <w:sz w:val="18"/>
                <w:szCs w:val="18"/>
              </w:rPr>
              <w:t xml:space="preserve">Место нахождения: </w: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begin"/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instrText xml:space="preserve"> </w:instrText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instrText>MERGEFIELD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instrText xml:space="preserve">  </w:instrText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instrText>RegistratorAddress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instrText xml:space="preserve">  \* </w:instrText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instrText>MERGEFORMAT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instrText xml:space="preserve"> 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t>302028, ОРЛОВСКАЯ ОБЛАСТЬ, ГОРОД ОРЕЛ, УЛ.СУРЕНА ШАУМЯНА, Д.37</w: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</w:p>
          <w:p w14:paraId="73109375" w14:textId="77777777" w:rsidR="00157E40" w:rsidRPr="00157E40" w:rsidRDefault="00157E40" w:rsidP="004911A1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157E40">
              <w:rPr>
                <w:rFonts w:ascii="Arial" w:eastAsia="Calibri" w:hAnsi="Arial" w:cs="Arial"/>
                <w:sz w:val="18"/>
                <w:szCs w:val="18"/>
              </w:rPr>
              <w:t xml:space="preserve">Почтовый адрес: </w: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begin"/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instrText xml:space="preserve"> </w:instrText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instrText>MERGEFIELD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instrText xml:space="preserve">  </w:instrText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instrText>RegistratorAddress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instrText xml:space="preserve">  \* </w:instrText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instrText>MERGEFORMAT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instrText xml:space="preserve"> 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t>302028, ОРЛОВСКАЯ ОБЛАСТЬ, ГОРОД ОРЕЛ, УЛ.СУРЕНА ШАУМЯНА, Д.37</w: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</w:p>
          <w:p w14:paraId="5DF5D841" w14:textId="77777777" w:rsidR="00157E40" w:rsidRPr="008B3D6C" w:rsidRDefault="00157E40" w:rsidP="004911A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e-mail: </w: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begin"/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instrText xml:space="preserve"> MERGEFIELD  EmailRe  \* MERGEFORMAT </w:instrTex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157E40">
              <w:rPr>
                <w:rFonts w:ascii="Arial" w:eastAsia="Calibri" w:hAnsi="Arial" w:cs="Arial"/>
                <w:sz w:val="18"/>
                <w:szCs w:val="18"/>
                <w:lang w:val="en-US"/>
              </w:rPr>
              <w:t>orel@aoreestr.ru</w:t>
            </w:r>
            <w:r w:rsidRPr="00157E40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  <w:r w:rsidR="008B3D6C" w:rsidRPr="008B3D6C">
              <w:rPr>
                <w:rFonts w:ascii="Arial" w:eastAsia="Calibri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CD43A6" w14:paraId="6053AC97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FAAF4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1.11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E1674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доли Российской Федерации (субъекта Российской Федерации, муниципального образования) в уставном капитале АО, %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02260" w14:textId="77777777" w:rsidR="00CD43A6" w:rsidRPr="00CF0595" w:rsidRDefault="00D60BFA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0595">
              <w:rPr>
                <w:rFonts w:ascii="Arial" w:hAnsi="Arial" w:cs="Arial"/>
                <w:sz w:val="20"/>
                <w:szCs w:val="20"/>
              </w:rPr>
              <w:t>22,46</w:t>
            </w:r>
          </w:p>
        </w:tc>
      </w:tr>
      <w:tr w:rsidR="00CD43A6" w14:paraId="5357F320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11678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7A580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страницы раскрытия информации АО в информационно-телекоммуникационной сети "Интернет" в соответствии с законодательством о рынке ценных бумаг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B50A47" w14:textId="77777777" w:rsidR="00CD43A6" w:rsidRPr="00CF0595" w:rsidRDefault="004C2EF3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D60BFA" w:rsidRPr="00CF0595">
                <w:rPr>
                  <w:rFonts w:ascii="Arial" w:eastAsia="Times New Roman" w:hAnsi="Arial" w:cs="Arial"/>
                  <w:bCs/>
                  <w:sz w:val="20"/>
                  <w:szCs w:val="20"/>
                  <w:lang w:eastAsia="ru-RU"/>
                </w:rPr>
                <w:t>www.e-disclosure.ru/portal/company.aspx?id=5270</w:t>
              </w:r>
            </w:hyperlink>
          </w:p>
        </w:tc>
      </w:tr>
      <w:tr w:rsidR="00CD43A6" w14:paraId="340F76A5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16E857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C4A04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Фактическая среднесписочная численность работников АО по состоянию на отчетную дату, чел.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105165" w14:textId="4C752CCE" w:rsidR="00CD43A6" w:rsidRPr="005B414A" w:rsidRDefault="00C723FA" w:rsidP="001252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9A64D5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1252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D43A6" w14:paraId="1152684E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76172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23385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филиалах и представительствах АО с указанием адресов местонахождения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F5EBF" w14:textId="77777777" w:rsidR="00CD43A6" w:rsidRDefault="00DD621B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Филиалы и представительства отсутствуют</w:t>
            </w:r>
          </w:p>
        </w:tc>
      </w:tr>
      <w:tr w:rsidR="00CD43A6" w14:paraId="1BC877CB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78448B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EA3D10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организаций, в уставном капитале которых доля участия АО превышает 25%, с указанием наименования и ОГРН каждой организации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53F41" w14:textId="77777777" w:rsidR="00CD43A6" w:rsidRPr="00D60BFA" w:rsidRDefault="00A1477E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№1 к ФОРМЕ раскрытия информации</w:t>
            </w:r>
          </w:p>
        </w:tc>
      </w:tr>
      <w:tr w:rsidR="00CD43A6" w14:paraId="33D3CDA6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A87A5D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B36E5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судебных разбирательствах, в которых АО принимает участие, с указанием номера дела, статуса АО как участника дела (истец, ответчик или третье лицо), предмета и основания иска и стадии судебного разбирательства (первая, апелляционная, кассационная, надзорная инстанция)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5EBCB" w14:textId="514C345F" w:rsidR="00CD43A6" w:rsidRPr="00D60BFA" w:rsidRDefault="00B56004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FD11D0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8230D">
              <w:rPr>
                <w:rFonts w:ascii="Arial" w:hAnsi="Arial" w:cs="Arial"/>
                <w:sz w:val="20"/>
                <w:szCs w:val="20"/>
              </w:rPr>
              <w:t>к ФОРМЕ раскрытия информации</w:t>
            </w:r>
          </w:p>
        </w:tc>
      </w:tr>
      <w:tr w:rsidR="00CD43A6" w14:paraId="38AF5D92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5195E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B109B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исполнительных производствах, возбужденных в отношении АО, исполнение которых не прекращено (дата и номер исполнительного листа, номер судебного решения, наименование взыскателя (в случае если взыскателем выступает юридическое лицо - ОГРН), сумма требований в руб.)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8BB89" w14:textId="468525DE" w:rsidR="00CD43A6" w:rsidRDefault="00B56004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6004">
              <w:rPr>
                <w:rFonts w:ascii="Arial" w:hAnsi="Arial" w:cs="Arial"/>
                <w:sz w:val="20"/>
                <w:szCs w:val="20"/>
              </w:rPr>
              <w:t>Указанные исполнительные производства отсутствуют</w:t>
            </w:r>
          </w:p>
        </w:tc>
      </w:tr>
      <w:tr w:rsidR="00CD43A6" w14:paraId="7BF79271" w14:textId="77777777" w:rsidTr="004911A1">
        <w:trPr>
          <w:trHeight w:val="2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58BF9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Основная продукция (работы, услуги), производство которой осуществляется АО</w:t>
            </w:r>
          </w:p>
        </w:tc>
      </w:tr>
      <w:tr w:rsidR="00CD43A6" w14:paraId="72C8EC17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B9E1B9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56CF7" w14:textId="55931FD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Виды основной продукции (работ, услуг</w:t>
            </w:r>
            <w:r w:rsidR="00BE3D51">
              <w:rPr>
                <w:rFonts w:ascii="Arial" w:hAnsi="Arial" w:cs="Arial"/>
                <w:sz w:val="20"/>
                <w:szCs w:val="20"/>
              </w:rPr>
              <w:t>), производство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которой осуществляется АО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23C1C" w14:textId="68A2619D" w:rsidR="00CD43A6" w:rsidRPr="00BE3D51" w:rsidRDefault="00963B5A" w:rsidP="00963B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Функции застройщика многоквартирных жилых домов с реализацией построенного жилья (квартир) по договорам долевого участия в строительстве и договорам купли-продажи </w:t>
            </w:r>
          </w:p>
        </w:tc>
      </w:tr>
      <w:tr w:rsidR="00CD43A6" w14:paraId="3C0428D2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61A1B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4391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 выпускаемой продукции (выполнения работ, оказания услуг) в натуральном и стоимостном выражении (в руб.) за отчетный период в разрезе по видам продукции (выполнения работ, оказания услуг)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4C51F0" w14:textId="088B4691" w:rsidR="00CD43A6" w:rsidRDefault="00843BB3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FE11B9">
              <w:rPr>
                <w:rFonts w:ascii="Arial" w:hAnsi="Arial" w:cs="Arial"/>
                <w:sz w:val="20"/>
                <w:szCs w:val="20"/>
              </w:rPr>
              <w:t>3</w:t>
            </w:r>
            <w:r w:rsidRPr="0078230D">
              <w:rPr>
                <w:rFonts w:ascii="Arial" w:hAnsi="Arial" w:cs="Arial"/>
                <w:sz w:val="20"/>
                <w:szCs w:val="20"/>
              </w:rPr>
              <w:t xml:space="preserve"> к ФОРМЕ раскрытия информации</w:t>
            </w:r>
            <w:r w:rsidR="00DF1B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F3E81BE" w14:textId="50FF4B01" w:rsidR="00DF1B93" w:rsidRPr="00D60BFA" w:rsidRDefault="00DF1B93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D43A6" w14:paraId="02123871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ECF1E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7C68AD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Доля государственного заказа в общем объеме выполняемых работ (услуг) в % к выручке АО за отчетный период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C85FDB" w14:textId="77777777" w:rsidR="00CD43A6" w:rsidRPr="007B586B" w:rsidRDefault="00843BB3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125214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CD43A6" w14:paraId="2D3A6DB7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BFF66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1B650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наличии АО в Реестре хозяйствующих субъектов, имеющих долю на рынке определенного товара в размере более чем 35%, с указанием таких товаров, работ, услуг и доли на рынке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BE5C4" w14:textId="1FE3B311" w:rsidR="00CD43A6" w:rsidRPr="00B97A0E" w:rsidRDefault="007729DE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B97A0E" w:rsidRPr="00B97A0E">
              <w:rPr>
                <w:rFonts w:ascii="Arial" w:hAnsi="Arial" w:cs="Arial"/>
                <w:sz w:val="20"/>
                <w:szCs w:val="20"/>
              </w:rPr>
              <w:t xml:space="preserve"> Реестре</w:t>
            </w:r>
            <w:r>
              <w:rPr>
                <w:rFonts w:ascii="Arial" w:hAnsi="Arial" w:cs="Arial"/>
                <w:sz w:val="20"/>
                <w:szCs w:val="20"/>
              </w:rPr>
              <w:t xml:space="preserve"> отсутствует</w:t>
            </w:r>
          </w:p>
        </w:tc>
      </w:tr>
      <w:tr w:rsidR="00CD43A6" w14:paraId="69AB3327" w14:textId="77777777" w:rsidTr="004911A1">
        <w:trPr>
          <w:trHeight w:val="2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FD355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Объекты недвижимого имущества, включая земельные участки АО</w:t>
            </w:r>
          </w:p>
        </w:tc>
      </w:tr>
      <w:tr w:rsidR="00CD43A6" w14:paraId="77601AE3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D63FC0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887C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площадь принадлежащих и (или) используемых АО зданий, сооружений, помещений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4C6EA" w14:textId="43E43D24" w:rsidR="00CD43A6" w:rsidRPr="00125214" w:rsidRDefault="009A64D5" w:rsidP="000C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25214">
              <w:rPr>
                <w:rFonts w:ascii="Arial" w:hAnsi="Arial" w:cs="Arial"/>
                <w:sz w:val="20"/>
                <w:szCs w:val="20"/>
              </w:rPr>
              <w:t>47 386,6</w:t>
            </w:r>
            <w:r w:rsidR="00397D8E" w:rsidRPr="001252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320AF4" w:rsidRPr="00125214">
              <w:rPr>
                <w:rFonts w:ascii="Arial" w:hAnsi="Arial" w:cs="Arial"/>
                <w:sz w:val="20"/>
                <w:szCs w:val="20"/>
              </w:rPr>
              <w:t>кв.м</w:t>
            </w:r>
            <w:proofErr w:type="gramEnd"/>
            <w:r w:rsidR="00320AF4" w:rsidRPr="0012521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5D039A" w14:textId="1CAA1678" w:rsidR="000C0EC7" w:rsidRPr="00BB3D4E" w:rsidRDefault="000C0EC7" w:rsidP="00FF78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25214">
              <w:rPr>
                <w:rFonts w:ascii="Arial" w:hAnsi="Arial" w:cs="Arial"/>
                <w:sz w:val="20"/>
                <w:szCs w:val="20"/>
              </w:rPr>
              <w:t>Кроме того, квартиры</w:t>
            </w:r>
            <w:r w:rsidR="009F4906" w:rsidRPr="00125214">
              <w:rPr>
                <w:rFonts w:ascii="Arial" w:hAnsi="Arial" w:cs="Arial"/>
                <w:sz w:val="20"/>
                <w:szCs w:val="20"/>
              </w:rPr>
              <w:t>, кладовки</w:t>
            </w:r>
            <w:r w:rsidRPr="001252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78DF">
              <w:rPr>
                <w:rFonts w:ascii="Arial" w:hAnsi="Arial" w:cs="Arial"/>
                <w:sz w:val="20"/>
                <w:szCs w:val="20"/>
              </w:rPr>
              <w:t>2134</w:t>
            </w:r>
            <w:r w:rsidR="00125214" w:rsidRPr="00125214">
              <w:rPr>
                <w:rFonts w:ascii="Arial" w:hAnsi="Arial" w:cs="Arial"/>
                <w:sz w:val="20"/>
                <w:szCs w:val="20"/>
              </w:rPr>
              <w:t>,</w:t>
            </w:r>
            <w:r w:rsidR="00FF78DF">
              <w:rPr>
                <w:rFonts w:ascii="Arial" w:hAnsi="Arial" w:cs="Arial"/>
                <w:sz w:val="20"/>
                <w:szCs w:val="20"/>
              </w:rPr>
              <w:t>2</w:t>
            </w:r>
            <w:r w:rsidRPr="00125214">
              <w:rPr>
                <w:rFonts w:ascii="Arial" w:hAnsi="Arial" w:cs="Arial"/>
                <w:sz w:val="20"/>
                <w:szCs w:val="20"/>
              </w:rPr>
              <w:t xml:space="preserve"> кв.м</w:t>
            </w:r>
          </w:p>
        </w:tc>
      </w:tr>
      <w:tr w:rsidR="00CD43A6" w14:paraId="04E843DA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45E8A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BB984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отношении каждого здания, сооружения, помещения:</w:t>
            </w:r>
          </w:p>
          <w:p w14:paraId="5968A736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кадастровый номер;</w:t>
            </w:r>
          </w:p>
          <w:p w14:paraId="1EE3AD8B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наименование;</w:t>
            </w:r>
          </w:p>
          <w:p w14:paraId="1F8568B1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назначение, фактическое использование;</w:t>
            </w:r>
          </w:p>
          <w:p w14:paraId="5C0E14CF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адрес местонахождения;</w:t>
            </w:r>
          </w:p>
          <w:p w14:paraId="2341201E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общая площадь в кв. м (протяженность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м);</w:t>
            </w:r>
          </w:p>
          <w:p w14:paraId="1479ED5A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этажность;</w:t>
            </w:r>
          </w:p>
          <w:p w14:paraId="24934FFE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год постройки;</w:t>
            </w:r>
          </w:p>
          <w:p w14:paraId="427082E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краткие сведения о техническом состоянии;</w:t>
            </w:r>
          </w:p>
          <w:p w14:paraId="715A2078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сведения об отнесении здания, строения, сооружения к объектам культурного наследия;</w:t>
            </w:r>
          </w:p>
          <w:p w14:paraId="299C8BEA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вид права, на котором АО использует здание, сооружение;</w:t>
            </w:r>
          </w:p>
          <w:p w14:paraId="75B04E45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реквизиты документов, подтверждающих права на здание, сооружение;</w:t>
            </w:r>
          </w:p>
          <w:p w14:paraId="07B7AB19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 сведения о наличии (отсутствии) обременений с указанием даты возникновения и срока, на который установлено обременение;</w:t>
            </w:r>
          </w:p>
          <w:p w14:paraId="2C2BA5A4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кадастровый номер земельного участка, на котором расположено здание (сооружение)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26B21B" w14:textId="09CF83A8" w:rsidR="00320AF4" w:rsidRDefault="00320AF4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lastRenderedPageBreak/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>4 (Часть</w:t>
            </w:r>
            <w:r w:rsidR="003E146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и Часть 2) </w:t>
            </w:r>
            <w:r w:rsidRPr="0078230D">
              <w:rPr>
                <w:rFonts w:ascii="Arial" w:hAnsi="Arial" w:cs="Arial"/>
                <w:sz w:val="20"/>
                <w:szCs w:val="20"/>
              </w:rPr>
              <w:t>к ФОРМЕ раскрытия информации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7E49F7" w14:textId="226D9CD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3A6" w14:paraId="4F5C989B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FC1BC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382457" w14:textId="77777777" w:rsidR="00CD43A6" w:rsidRPr="00B92768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768">
              <w:rPr>
                <w:rFonts w:ascii="Arial" w:hAnsi="Arial" w:cs="Arial"/>
                <w:sz w:val="20"/>
                <w:szCs w:val="20"/>
              </w:rPr>
              <w:t>Общая площадь принадлежащих и (или) используемых АО земельных участков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04228B" w14:textId="0D044A2E" w:rsidR="00B92768" w:rsidRPr="00B92768" w:rsidRDefault="00B92768" w:rsidP="00B92768">
            <w:pPr>
              <w:rPr>
                <w:rFonts w:ascii="Arial" w:hAnsi="Arial" w:cs="Arial"/>
                <w:sz w:val="20"/>
                <w:szCs w:val="20"/>
              </w:rPr>
            </w:pPr>
            <w:r w:rsidRPr="00B92768">
              <w:rPr>
                <w:rFonts w:ascii="Arial" w:hAnsi="Arial" w:cs="Arial"/>
                <w:sz w:val="20"/>
                <w:szCs w:val="20"/>
              </w:rPr>
              <w:t>2 5</w:t>
            </w:r>
            <w:r w:rsidR="00F17CFD">
              <w:rPr>
                <w:rFonts w:ascii="Arial" w:hAnsi="Arial" w:cs="Arial"/>
                <w:sz w:val="20"/>
                <w:szCs w:val="20"/>
              </w:rPr>
              <w:t>31</w:t>
            </w:r>
            <w:r w:rsidRPr="00B927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7CFD">
              <w:rPr>
                <w:rFonts w:ascii="Arial" w:hAnsi="Arial" w:cs="Arial"/>
                <w:sz w:val="20"/>
                <w:szCs w:val="20"/>
              </w:rPr>
              <w:t>657</w:t>
            </w:r>
            <w:bookmarkStart w:id="0" w:name="_GoBack"/>
            <w:bookmarkEnd w:id="0"/>
            <w:r w:rsidRPr="00B92768">
              <w:rPr>
                <w:rFonts w:ascii="Arial" w:hAnsi="Arial" w:cs="Arial"/>
                <w:sz w:val="20"/>
                <w:szCs w:val="20"/>
              </w:rPr>
              <w:t>,04 кв.м</w:t>
            </w:r>
          </w:p>
          <w:p w14:paraId="49D6C551" w14:textId="637C487C" w:rsidR="00CD43A6" w:rsidRPr="00B92768" w:rsidRDefault="00CD43A6" w:rsidP="009A64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D43A6" w14:paraId="6B87F876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574688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9892D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отношении каждого земельного участка:</w:t>
            </w:r>
          </w:p>
          <w:p w14:paraId="6B505EE8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адрес местонахождения;</w:t>
            </w:r>
          </w:p>
          <w:p w14:paraId="0555E924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площадь в кв. м;</w:t>
            </w:r>
          </w:p>
          <w:p w14:paraId="4BDDAB1F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категория земель;</w:t>
            </w:r>
          </w:p>
          <w:p w14:paraId="11FAA21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виды разрешенного использования земельного участка;</w:t>
            </w:r>
          </w:p>
          <w:p w14:paraId="5728764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кадастровый номер;</w:t>
            </w:r>
          </w:p>
          <w:p w14:paraId="464DCD7E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кадастровая стоимость, руб.;</w:t>
            </w:r>
          </w:p>
          <w:p w14:paraId="31D13CDB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вид права, на котором АО использует земельный участок;</w:t>
            </w:r>
          </w:p>
          <w:p w14:paraId="43186E7B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реквизиты документов, подтверждающих права на земельный участок;</w:t>
            </w:r>
          </w:p>
          <w:p w14:paraId="1B53451E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сведения о наличии (отсутствии) обременений с указанием даты возникновения и срока, на который установлено обременение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6F415" w14:textId="5D5613EC" w:rsidR="00320AF4" w:rsidRDefault="00320AF4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78230D">
              <w:rPr>
                <w:rFonts w:ascii="Arial" w:hAnsi="Arial" w:cs="Arial"/>
                <w:sz w:val="20"/>
                <w:szCs w:val="20"/>
              </w:rPr>
              <w:t>к ФОРМЕ раскрытия информации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473C65" w14:textId="4EB23277" w:rsidR="00C46169" w:rsidRDefault="00C46169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48F60F8" w14:textId="5424D046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3A6" w14:paraId="0C8110ED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3B60F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7C4C91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социально-культурного и коммунально-бытового назначения, принадлежащих АО, с указанием наименования, адреса местонахождения, кадастрового номера (в случае если такой объект стоит на кадастровом учете) и площади каждого объекта в кв. м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23ED4" w14:textId="524D146B" w:rsidR="00C209CF" w:rsidRDefault="00C209CF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Объекты социально-культурного и коммунально-бытового назначения отсутствуют.</w:t>
            </w:r>
          </w:p>
        </w:tc>
      </w:tr>
      <w:tr w:rsidR="00CD43A6" w14:paraId="7957BA56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319A1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AB24E8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незавершенном строительстве АО (наименование объекта, назначение, дата и номер разрешения на строительство, кадастровый номер земельного участка, на котором расположен объект, фактические затраты на строительство, процент готовности, дата начала строительства, ожидаемые сроки его окончания и текущее техническое состояние)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594459" w14:textId="38FF2687" w:rsidR="00C46169" w:rsidRDefault="00C46169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6 </w:t>
            </w:r>
            <w:r w:rsidRPr="0078230D">
              <w:rPr>
                <w:rFonts w:ascii="Arial" w:hAnsi="Arial" w:cs="Arial"/>
                <w:sz w:val="20"/>
                <w:szCs w:val="20"/>
              </w:rPr>
              <w:t>к ФОРМЕ раскрытия информации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0B3B5F1" w14:textId="1769EE82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3A6" w14:paraId="1898E88D" w14:textId="77777777" w:rsidTr="004911A1">
        <w:trPr>
          <w:trHeight w:val="2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462A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Иные сведения</w:t>
            </w:r>
          </w:p>
        </w:tc>
      </w:tr>
      <w:tr w:rsidR="00CD43A6" w14:paraId="4744CE07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E1AD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F7F3EF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Расшифровка нематериальных активов АО с указанием по каждому активу срока полезного использования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55E527" w14:textId="0D738E52" w:rsidR="00CD43A6" w:rsidRDefault="00C11285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6644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5246D7">
              <w:rPr>
                <w:rFonts w:ascii="Arial" w:hAnsi="Arial" w:cs="Arial"/>
                <w:sz w:val="20"/>
                <w:szCs w:val="20"/>
              </w:rPr>
              <w:t>7</w:t>
            </w:r>
            <w:r w:rsidRPr="00A76644">
              <w:rPr>
                <w:rFonts w:ascii="Arial" w:hAnsi="Arial" w:cs="Arial"/>
                <w:sz w:val="20"/>
                <w:szCs w:val="20"/>
              </w:rPr>
              <w:t xml:space="preserve"> к ФОРМЕ раскрытия информации.</w:t>
            </w:r>
          </w:p>
        </w:tc>
      </w:tr>
      <w:tr w:rsidR="00CD43A6" w14:paraId="583BE203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A0B99C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D720E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движимого имущества АО остаточной балансовой стоимостью свыше пятисот тысяч рублей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D81DE" w14:textId="07275150" w:rsidR="00CD43A6" w:rsidRDefault="00A76644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6644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5246D7">
              <w:rPr>
                <w:rFonts w:ascii="Arial" w:hAnsi="Arial" w:cs="Arial"/>
                <w:sz w:val="20"/>
                <w:szCs w:val="20"/>
              </w:rPr>
              <w:t>8</w:t>
            </w:r>
            <w:r w:rsidRPr="00A76644">
              <w:rPr>
                <w:rFonts w:ascii="Arial" w:hAnsi="Arial" w:cs="Arial"/>
                <w:sz w:val="20"/>
                <w:szCs w:val="20"/>
              </w:rPr>
              <w:t xml:space="preserve"> к ФОРМЕ раскрытия информации</w:t>
            </w:r>
            <w:r w:rsidR="008B3D6C" w:rsidRPr="00A766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D43A6" w14:paraId="63FDE14A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A680E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56A832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Перечень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забалансовых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активов и обязательств АО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40B04F" w14:textId="51AA8005" w:rsidR="005246D7" w:rsidRDefault="005246D7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9 </w:t>
            </w:r>
            <w:r w:rsidRPr="0078230D">
              <w:rPr>
                <w:rFonts w:ascii="Arial" w:hAnsi="Arial" w:cs="Arial"/>
                <w:sz w:val="20"/>
                <w:szCs w:val="20"/>
              </w:rPr>
              <w:t>к ФОРМЕ раскрытия информации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7F481A" w14:textId="675B7FBF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3A6" w14:paraId="3E0932C7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B8B78A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5F2F0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обязательствах АО перед федеральным бюджетом, бюджетами субъектов Российской Федерации, местными бюджетами, государственными внебюджетными фондами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EEB66" w14:textId="484157B2" w:rsidR="005246D7" w:rsidRDefault="005246D7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10 </w:t>
            </w:r>
            <w:r w:rsidRPr="0078230D">
              <w:rPr>
                <w:rFonts w:ascii="Arial" w:hAnsi="Arial" w:cs="Arial"/>
                <w:sz w:val="20"/>
                <w:szCs w:val="20"/>
              </w:rPr>
              <w:t>к ФОРМЕ раскрытия информации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C25B7CE" w14:textId="20D4723A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3A6" w14:paraId="2E381883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DC713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AE205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основной номенклатуре и объемах выпуска и реализации основных видов продукции (работ, услуг) за три отчетных года, предшествующих году включения АО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объемов выпуска и реализации на текущий год (в натуральных и стоимостных показателях)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DA38C" w14:textId="112FF7C5" w:rsidR="00257318" w:rsidRPr="008B3D6C" w:rsidRDefault="00257318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5246D7">
              <w:rPr>
                <w:rFonts w:ascii="Arial" w:hAnsi="Arial" w:cs="Arial"/>
                <w:sz w:val="20"/>
                <w:szCs w:val="20"/>
              </w:rPr>
              <w:t xml:space="preserve">11 </w:t>
            </w:r>
            <w:r w:rsidRPr="0078230D">
              <w:rPr>
                <w:rFonts w:ascii="Arial" w:hAnsi="Arial" w:cs="Arial"/>
                <w:sz w:val="20"/>
                <w:szCs w:val="20"/>
              </w:rPr>
              <w:t>к ФОРМЕ раскрытия информации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D43A6" w14:paraId="6E1ABCEE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12D96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E9EB8" w14:textId="77777777" w:rsidR="00CD43A6" w:rsidRDefault="00CD43A6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объемах средств, направленных на финансирование капитальных вложений за три отчетных года, предшествующих году включения АО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на текущий год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5342E" w14:textId="2E4DAF35" w:rsidR="008C0DD7" w:rsidRDefault="008C0DD7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5246D7">
              <w:rPr>
                <w:rFonts w:ascii="Arial" w:hAnsi="Arial" w:cs="Arial"/>
                <w:sz w:val="20"/>
                <w:szCs w:val="20"/>
              </w:rPr>
              <w:t>12</w:t>
            </w:r>
            <w:r w:rsidRPr="0078230D">
              <w:rPr>
                <w:rFonts w:ascii="Arial" w:hAnsi="Arial" w:cs="Arial"/>
                <w:sz w:val="20"/>
                <w:szCs w:val="20"/>
              </w:rPr>
              <w:t xml:space="preserve"> к ФОРМЕ раскрытия информации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EBE0C5" w14:textId="1639F914" w:rsidR="008C0DD7" w:rsidRDefault="008C0DD7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D6C" w14:paraId="3BB81152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EEEB9" w14:textId="77777777" w:rsidR="008B3D6C" w:rsidRDefault="008B3D6C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4.7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A8F737" w14:textId="77777777" w:rsidR="008B3D6C" w:rsidRDefault="008B3D6C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Расшифровка финансовых вложений АО с указанием наименования и ОГРН организации, доли участия в процентах от уставного капитала, количества акций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C61DF" w14:textId="4C4D8405" w:rsidR="008B3D6C" w:rsidRDefault="00A76644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991DAF">
              <w:rPr>
                <w:rFonts w:ascii="Arial" w:hAnsi="Arial" w:cs="Arial"/>
                <w:sz w:val="20"/>
                <w:szCs w:val="20"/>
              </w:rPr>
              <w:t xml:space="preserve">13 </w:t>
            </w:r>
            <w:r w:rsidRPr="0078230D">
              <w:rPr>
                <w:rFonts w:ascii="Arial" w:hAnsi="Arial" w:cs="Arial"/>
                <w:sz w:val="20"/>
                <w:szCs w:val="20"/>
              </w:rPr>
              <w:t>к ФОРМЕ раскрытия информации</w:t>
            </w:r>
          </w:p>
          <w:p w14:paraId="1820C1D0" w14:textId="5BA19698" w:rsidR="004D4F87" w:rsidRDefault="004D4F87" w:rsidP="004911A1">
            <w:pPr>
              <w:pStyle w:val="a5"/>
              <w:spacing w:after="0"/>
              <w:rPr>
                <w:rFonts w:ascii="Arial" w:hAnsi="Arial" w:cs="Arial"/>
              </w:rPr>
            </w:pPr>
          </w:p>
        </w:tc>
      </w:tr>
      <w:tr w:rsidR="008B3D6C" w14:paraId="38A005A8" w14:textId="77777777" w:rsidTr="004911A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D3894" w14:textId="77777777" w:rsidR="008B3D6C" w:rsidRDefault="008B3D6C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F04BAD" w14:textId="77777777" w:rsidR="008B3D6C" w:rsidRDefault="008B3D6C" w:rsidP="00491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заключении акционерных соглашений, а также списки лиц, заключивших такие соглашения (подлежат ежеквартальному обновлению)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3F162" w14:textId="77777777" w:rsidR="008B3D6C" w:rsidRPr="00B97A0E" w:rsidRDefault="008B3D6C" w:rsidP="0049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97A0E">
              <w:rPr>
                <w:rFonts w:ascii="Arial" w:hAnsi="Arial" w:cs="Arial"/>
                <w:sz w:val="20"/>
                <w:szCs w:val="20"/>
              </w:rPr>
              <w:t>Акционерные соглашения отсутствуют</w:t>
            </w:r>
          </w:p>
        </w:tc>
      </w:tr>
    </w:tbl>
    <w:p w14:paraId="6E05DBB0" w14:textId="77777777" w:rsidR="00CD43A6" w:rsidRDefault="00CD43A6" w:rsidP="00CD43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9CAD35" w14:textId="6F879564" w:rsidR="000B6A2E" w:rsidRDefault="000B6A2E" w:rsidP="000B6A2E">
      <w:bookmarkStart w:id="1" w:name="Par67"/>
      <w:bookmarkEnd w:id="1"/>
    </w:p>
    <w:p w14:paraId="3F7B21BA" w14:textId="72A45F51" w:rsidR="0030323B" w:rsidRPr="000B6A2E" w:rsidRDefault="000B6A2E" w:rsidP="000B6A2E">
      <w:pPr>
        <w:spacing w:after="0" w:line="240" w:lineRule="auto"/>
        <w:rPr>
          <w:rFonts w:ascii="Arial" w:hAnsi="Arial" w:cs="Arial"/>
        </w:rPr>
      </w:pPr>
      <w:r w:rsidRPr="000B6A2E">
        <w:rPr>
          <w:rFonts w:ascii="Arial" w:hAnsi="Arial" w:cs="Arial"/>
        </w:rPr>
        <w:t xml:space="preserve">Управляющий директор </w:t>
      </w:r>
    </w:p>
    <w:p w14:paraId="58FCB1C3" w14:textId="75CA9AE2" w:rsidR="000B6A2E" w:rsidRPr="000B6A2E" w:rsidRDefault="000B6A2E" w:rsidP="000B6A2E">
      <w:pPr>
        <w:spacing w:after="0" w:line="240" w:lineRule="auto"/>
        <w:rPr>
          <w:rFonts w:ascii="Arial" w:hAnsi="Arial" w:cs="Arial"/>
        </w:rPr>
      </w:pPr>
      <w:r w:rsidRPr="000B6A2E">
        <w:rPr>
          <w:rFonts w:ascii="Arial" w:hAnsi="Arial" w:cs="Arial"/>
        </w:rPr>
        <w:t>ПАО «СЗ «</w:t>
      </w:r>
      <w:proofErr w:type="gramStart"/>
      <w:r w:rsidRPr="000B6A2E">
        <w:rPr>
          <w:rFonts w:ascii="Arial" w:hAnsi="Arial" w:cs="Arial"/>
        </w:rPr>
        <w:t xml:space="preserve">Орелстрой»   </w:t>
      </w:r>
      <w:proofErr w:type="gramEnd"/>
      <w:r w:rsidRPr="000B6A2E">
        <w:rPr>
          <w:rFonts w:ascii="Arial" w:hAnsi="Arial" w:cs="Arial"/>
        </w:rPr>
        <w:t xml:space="preserve">                                                                                      В.В. Гефель</w:t>
      </w:r>
    </w:p>
    <w:sectPr w:rsidR="000B6A2E" w:rsidRPr="000B6A2E" w:rsidSect="005364BB">
      <w:footerReference w:type="default" r:id="rId8"/>
      <w:pgSz w:w="11906" w:h="16838"/>
      <w:pgMar w:top="1258" w:right="850" w:bottom="709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969FE" w14:textId="77777777" w:rsidR="004C2EF3" w:rsidRDefault="004C2EF3" w:rsidP="00AD1ED0">
      <w:pPr>
        <w:spacing w:after="0" w:line="240" w:lineRule="auto"/>
      </w:pPr>
      <w:r>
        <w:separator/>
      </w:r>
    </w:p>
  </w:endnote>
  <w:endnote w:type="continuationSeparator" w:id="0">
    <w:p w14:paraId="6F1F74CC" w14:textId="77777777" w:rsidR="004C2EF3" w:rsidRDefault="004C2EF3" w:rsidP="00A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9060094"/>
      <w:docPartObj>
        <w:docPartGallery w:val="Page Numbers (Bottom of Page)"/>
        <w:docPartUnique/>
      </w:docPartObj>
    </w:sdtPr>
    <w:sdtEndPr/>
    <w:sdtContent>
      <w:p w14:paraId="23730CA1" w14:textId="0A902059" w:rsidR="00AD1ED0" w:rsidRDefault="00AD1ED0" w:rsidP="004911A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CF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C92FF" w14:textId="77777777" w:rsidR="004C2EF3" w:rsidRDefault="004C2EF3" w:rsidP="00AD1ED0">
      <w:pPr>
        <w:spacing w:after="0" w:line="240" w:lineRule="auto"/>
      </w:pPr>
      <w:r>
        <w:separator/>
      </w:r>
    </w:p>
  </w:footnote>
  <w:footnote w:type="continuationSeparator" w:id="0">
    <w:p w14:paraId="169DBCCB" w14:textId="77777777" w:rsidR="004C2EF3" w:rsidRDefault="004C2EF3" w:rsidP="00AD1E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E47"/>
    <w:rsid w:val="00007BC3"/>
    <w:rsid w:val="00061C7A"/>
    <w:rsid w:val="000A32B7"/>
    <w:rsid w:val="000B6A2E"/>
    <w:rsid w:val="000C0EC7"/>
    <w:rsid w:val="00125214"/>
    <w:rsid w:val="00157E40"/>
    <w:rsid w:val="001A3D29"/>
    <w:rsid w:val="001A43A9"/>
    <w:rsid w:val="00211DDD"/>
    <w:rsid w:val="00257318"/>
    <w:rsid w:val="00265461"/>
    <w:rsid w:val="002A446C"/>
    <w:rsid w:val="002C7BAE"/>
    <w:rsid w:val="0030323B"/>
    <w:rsid w:val="00320AF4"/>
    <w:rsid w:val="00391E87"/>
    <w:rsid w:val="00397D8E"/>
    <w:rsid w:val="003E1468"/>
    <w:rsid w:val="004311BB"/>
    <w:rsid w:val="004911A1"/>
    <w:rsid w:val="004A76D8"/>
    <w:rsid w:val="004C2EF3"/>
    <w:rsid w:val="004D4F87"/>
    <w:rsid w:val="00500C7B"/>
    <w:rsid w:val="005246D7"/>
    <w:rsid w:val="005364BB"/>
    <w:rsid w:val="005A3DA7"/>
    <w:rsid w:val="005B414A"/>
    <w:rsid w:val="005B6732"/>
    <w:rsid w:val="005C7786"/>
    <w:rsid w:val="00660A45"/>
    <w:rsid w:val="00713AD4"/>
    <w:rsid w:val="007502E5"/>
    <w:rsid w:val="00754E96"/>
    <w:rsid w:val="00771C17"/>
    <w:rsid w:val="007729DE"/>
    <w:rsid w:val="007B586B"/>
    <w:rsid w:val="007F2C16"/>
    <w:rsid w:val="00802F33"/>
    <w:rsid w:val="00843BB3"/>
    <w:rsid w:val="00867037"/>
    <w:rsid w:val="008B3D6C"/>
    <w:rsid w:val="008C0DD7"/>
    <w:rsid w:val="008E43D9"/>
    <w:rsid w:val="009606F7"/>
    <w:rsid w:val="00963B5A"/>
    <w:rsid w:val="00991DAF"/>
    <w:rsid w:val="009A2CA3"/>
    <w:rsid w:val="009A64D5"/>
    <w:rsid w:val="009D60B4"/>
    <w:rsid w:val="009E7B42"/>
    <w:rsid w:val="009F4906"/>
    <w:rsid w:val="00A1477E"/>
    <w:rsid w:val="00A76644"/>
    <w:rsid w:val="00AA4C43"/>
    <w:rsid w:val="00AD1ED0"/>
    <w:rsid w:val="00B3021D"/>
    <w:rsid w:val="00B56004"/>
    <w:rsid w:val="00B92768"/>
    <w:rsid w:val="00B97A0E"/>
    <w:rsid w:val="00BB3D4E"/>
    <w:rsid w:val="00BE3D51"/>
    <w:rsid w:val="00C11285"/>
    <w:rsid w:val="00C209CF"/>
    <w:rsid w:val="00C46169"/>
    <w:rsid w:val="00C652BA"/>
    <w:rsid w:val="00C723FA"/>
    <w:rsid w:val="00C80A76"/>
    <w:rsid w:val="00CB1BA9"/>
    <w:rsid w:val="00CD43A6"/>
    <w:rsid w:val="00CF0595"/>
    <w:rsid w:val="00D40A89"/>
    <w:rsid w:val="00D430E9"/>
    <w:rsid w:val="00D60BFA"/>
    <w:rsid w:val="00D80541"/>
    <w:rsid w:val="00DD621B"/>
    <w:rsid w:val="00DF1B93"/>
    <w:rsid w:val="00E00818"/>
    <w:rsid w:val="00E547C2"/>
    <w:rsid w:val="00E839BE"/>
    <w:rsid w:val="00EA3EEC"/>
    <w:rsid w:val="00EC10F7"/>
    <w:rsid w:val="00F17CFD"/>
    <w:rsid w:val="00F414E8"/>
    <w:rsid w:val="00F42691"/>
    <w:rsid w:val="00F84E47"/>
    <w:rsid w:val="00F86E8D"/>
    <w:rsid w:val="00FD11D0"/>
    <w:rsid w:val="00FE11B9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B265E"/>
  <w15:chartTrackingRefBased/>
  <w15:docId w15:val="{3C994F84-A989-43B2-93A7-BE4F0DAB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0BFA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F414E8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F414E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F414E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414E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414E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41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14E8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D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D1ED0"/>
  </w:style>
  <w:style w:type="paragraph" w:styleId="ad">
    <w:name w:val="footer"/>
    <w:basedOn w:val="a"/>
    <w:link w:val="ae"/>
    <w:uiPriority w:val="99"/>
    <w:unhideWhenUsed/>
    <w:rsid w:val="00AD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D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2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527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FB879-9308-49BD-A944-0F16A1F3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Любовь Васильевна</dc:creator>
  <cp:keywords/>
  <dc:description/>
  <cp:lastModifiedBy>Ермолаева Любовь Васильевна</cp:lastModifiedBy>
  <cp:revision>14</cp:revision>
  <cp:lastPrinted>2026-02-05T09:49:00Z</cp:lastPrinted>
  <dcterms:created xsi:type="dcterms:W3CDTF">2025-10-20T11:39:00Z</dcterms:created>
  <dcterms:modified xsi:type="dcterms:W3CDTF">2026-04-27T11:43:00Z</dcterms:modified>
</cp:coreProperties>
</file>